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B308" w14:textId="77777777" w:rsidR="00FB3C41" w:rsidRPr="00A01AF0" w:rsidRDefault="00FB3C41" w:rsidP="00FB3C41">
      <w:pPr>
        <w:jc w:val="center"/>
        <w:rPr>
          <w:rFonts w:ascii="Calibri" w:hAnsi="Calibri" w:cs="Calibri"/>
          <w:sz w:val="32"/>
          <w:szCs w:val="32"/>
          <w:rtl/>
          <w:lang w:bidi="ar-EG"/>
        </w:rPr>
      </w:pPr>
      <w:r w:rsidRPr="00A01AF0">
        <w:rPr>
          <w:rFonts w:ascii="Calibri" w:hAnsi="Calibri" w:cs="Calibri"/>
          <w:sz w:val="32"/>
          <w:szCs w:val="32"/>
          <w:rtl/>
          <w:lang w:bidi="ar-EG"/>
        </w:rPr>
        <w:t>بيان للصحافة:</w:t>
      </w:r>
    </w:p>
    <w:p w14:paraId="32501256" w14:textId="27439BBD" w:rsidR="005C391B" w:rsidRDefault="00FB3C41" w:rsidP="005C391B">
      <w:pPr>
        <w:jc w:val="center"/>
        <w:rPr>
          <w:rFonts w:ascii="Calibri" w:hAnsi="Calibri" w:cs="Calibri"/>
          <w:sz w:val="32"/>
          <w:szCs w:val="32"/>
          <w:rtl/>
        </w:rPr>
      </w:pPr>
      <w:r w:rsidRPr="00A01AF0">
        <w:rPr>
          <w:rFonts w:ascii="Calibri" w:hAnsi="Calibri" w:cs="Calibri"/>
          <w:sz w:val="32"/>
          <w:szCs w:val="32"/>
          <w:rtl/>
          <w:lang w:bidi="ar-EG"/>
        </w:rPr>
        <w:t>مفاتيح السماء بالسريانية</w:t>
      </w:r>
      <w:r w:rsidR="005C391B">
        <w:rPr>
          <w:rFonts w:ascii="Calibri" w:hAnsi="Calibri" w:cs="Calibri" w:hint="cs"/>
          <w:sz w:val="32"/>
          <w:szCs w:val="32"/>
          <w:rtl/>
          <w:lang w:bidi="ar-EG"/>
        </w:rPr>
        <w:t xml:space="preserve"> تصدر بالعراق</w:t>
      </w:r>
      <w:r w:rsidR="004E2B32">
        <w:rPr>
          <w:rFonts w:ascii="Calibri" w:hAnsi="Calibri" w:cs="Calibri" w:hint="cs"/>
          <w:sz w:val="32"/>
          <w:szCs w:val="32"/>
          <w:rtl/>
        </w:rPr>
        <w:t xml:space="preserve"> </w:t>
      </w:r>
    </w:p>
    <w:p w14:paraId="3B62615F" w14:textId="66BA57A5" w:rsidR="00FB3C41" w:rsidRDefault="005C391B" w:rsidP="005C391B">
      <w:pPr>
        <w:jc w:val="center"/>
        <w:rPr>
          <w:rFonts w:ascii="Calibri" w:hAnsi="Calibri" w:cs="Calibri"/>
          <w:sz w:val="32"/>
          <w:szCs w:val="32"/>
          <w:rtl/>
          <w:lang w:bidi="ar-EG"/>
        </w:rPr>
      </w:pPr>
      <w:r>
        <w:rPr>
          <w:rFonts w:ascii="Calibri" w:hAnsi="Calibri" w:cs="Calibri" w:hint="cs"/>
          <w:sz w:val="32"/>
          <w:szCs w:val="32"/>
          <w:rtl/>
          <w:lang w:bidi="ar-EG"/>
        </w:rPr>
        <w:t xml:space="preserve">للشاعر الأديب: </w:t>
      </w:r>
      <w:r w:rsidR="00FB3C41" w:rsidRPr="00A01AF0">
        <w:rPr>
          <w:rFonts w:ascii="Calibri" w:hAnsi="Calibri" w:cs="Calibri" w:hint="cs"/>
          <w:sz w:val="32"/>
          <w:szCs w:val="32"/>
          <w:rtl/>
          <w:lang w:bidi="ar-EG"/>
        </w:rPr>
        <w:t>وهيب نديم وهبة</w:t>
      </w:r>
    </w:p>
    <w:p w14:paraId="31D9340E" w14:textId="77777777" w:rsidR="00433064" w:rsidRPr="00A01AF0" w:rsidRDefault="00433064" w:rsidP="005C391B">
      <w:pPr>
        <w:jc w:val="center"/>
        <w:rPr>
          <w:rFonts w:ascii="Calibri" w:hAnsi="Calibri" w:cs="Calibri"/>
          <w:sz w:val="32"/>
          <w:szCs w:val="32"/>
          <w:rtl/>
          <w:lang w:bidi="ar-EG"/>
        </w:rPr>
      </w:pPr>
    </w:p>
    <w:p w14:paraId="187E077A" w14:textId="3B8535E6" w:rsidR="00FB3C41" w:rsidRPr="004E2B32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  <w:lang w:bidi="ar-EG"/>
        </w:rPr>
      </w:pPr>
      <w:r w:rsidRPr="00A01AF0">
        <w:rPr>
          <w:rFonts w:ascii="Calibri" w:hAnsi="Calibri" w:cs="Calibri"/>
          <w:sz w:val="32"/>
          <w:szCs w:val="32"/>
          <w:rtl/>
          <w:lang w:bidi="ar-EG"/>
        </w:rPr>
        <w:t>بجهود قاهرة جب</w:t>
      </w:r>
      <w:r w:rsidR="004E2B32">
        <w:rPr>
          <w:rFonts w:ascii="Calibri" w:hAnsi="Calibri" w:cs="Calibri" w:hint="cs"/>
          <w:sz w:val="32"/>
          <w:szCs w:val="32"/>
          <w:rtl/>
          <w:lang w:bidi="ar-EG"/>
        </w:rPr>
        <w:t>ّ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>ارة</w:t>
      </w:r>
      <w:r w:rsidR="004E2B32">
        <w:rPr>
          <w:rFonts w:ascii="Calibri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 xml:space="preserve"> ومحب</w:t>
      </w:r>
      <w:r w:rsidR="004E2B32">
        <w:rPr>
          <w:rFonts w:ascii="Calibri" w:hAnsi="Calibri" w:cs="Calibri" w:hint="cs"/>
          <w:sz w:val="32"/>
          <w:szCs w:val="32"/>
          <w:rtl/>
          <w:lang w:bidi="ar-EG"/>
        </w:rPr>
        <w:t>ّ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>ة خالصة تو</w:t>
      </w:r>
      <w:r w:rsidR="00A01AF0">
        <w:rPr>
          <w:rFonts w:ascii="Calibri" w:hAnsi="Calibri" w:cs="Calibri" w:hint="cs"/>
          <w:sz w:val="32"/>
          <w:szCs w:val="32"/>
          <w:rtl/>
          <w:lang w:bidi="ar-EG"/>
        </w:rPr>
        <w:t>ّ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>اقة</w:t>
      </w:r>
      <w:r w:rsidRPr="00A01AF0">
        <w:rPr>
          <w:rFonts w:ascii="Calibri" w:hAnsi="Calibri" w:cs="Calibri" w:hint="cs"/>
          <w:sz w:val="32"/>
          <w:szCs w:val="32"/>
          <w:rtl/>
          <w:lang w:bidi="ar-EG"/>
        </w:rPr>
        <w:t>...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 xml:space="preserve"> و</w:t>
      </w:r>
      <w:r w:rsidR="00A01AF0">
        <w:rPr>
          <w:rFonts w:ascii="Calibri" w:hAnsi="Calibri" w:cs="Calibri" w:hint="cs"/>
          <w:sz w:val="32"/>
          <w:szCs w:val="32"/>
          <w:rtl/>
          <w:lang w:bidi="ar-EG"/>
        </w:rPr>
        <w:t>إ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>يمان مطلق بروحانية تعاليم السيد المسيح عليه السلام.</w:t>
      </w:r>
      <w:r w:rsidR="004E2B32">
        <w:rPr>
          <w:rFonts w:ascii="Calibri" w:hAnsi="Calibri" w:cs="Calibri" w:hint="cs"/>
          <w:sz w:val="32"/>
          <w:szCs w:val="32"/>
          <w:rtl/>
          <w:lang w:bidi="ar-EG"/>
        </w:rPr>
        <w:t xml:space="preserve"> </w:t>
      </w:r>
      <w:r w:rsidR="00A01AF0">
        <w:rPr>
          <w:rFonts w:ascii="Calibri" w:hAnsi="Calibri" w:cs="Calibri" w:hint="cs"/>
          <w:sz w:val="32"/>
          <w:szCs w:val="32"/>
          <w:rtl/>
          <w:lang w:bidi="ar-EG"/>
        </w:rPr>
        <w:t>ا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>جتمع الإيمان والنبل في الخلق والأخلاق</w:t>
      </w:r>
      <w:r w:rsidR="00A01AF0">
        <w:rPr>
          <w:rFonts w:ascii="Calibri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 xml:space="preserve"> وتكاتفت كل الجهود الإنسانية</w:t>
      </w:r>
      <w:r w:rsidR="004E2B32">
        <w:rPr>
          <w:rFonts w:ascii="Calibri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 xml:space="preserve"> وانصهرت في محراب السيد المسيح </w:t>
      </w:r>
      <w:r w:rsidRPr="00A01AF0">
        <w:rPr>
          <w:rFonts w:ascii="Calibri" w:hAnsi="Calibri" w:cs="Calibri" w:hint="cs"/>
          <w:sz w:val="32"/>
          <w:szCs w:val="32"/>
          <w:rtl/>
          <w:lang w:bidi="ar-EG"/>
        </w:rPr>
        <w:t>لإ</w:t>
      </w:r>
      <w:r w:rsidRPr="00A01AF0">
        <w:rPr>
          <w:rFonts w:ascii="Calibri" w:hAnsi="Calibri" w:cs="Calibri"/>
          <w:sz w:val="32"/>
          <w:szCs w:val="32"/>
          <w:rtl/>
          <w:lang w:bidi="ar-EG"/>
        </w:rPr>
        <w:t xml:space="preserve">خراج 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مفاتيح السماء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در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ّ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ة من الدرر النفيسة للروح والع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ق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ل، مع مجموعة نذرت روحها لخدمة الإنسانية والصلاة للرب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ّ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.</w:t>
      </w:r>
    </w:p>
    <w:p w14:paraId="3ED430C7" w14:textId="77777777" w:rsidR="0099130F" w:rsidRDefault="00FB3C41" w:rsidP="00A908EE">
      <w:pPr>
        <w:spacing w:after="0" w:line="360" w:lineRule="auto"/>
        <w:jc w:val="both"/>
        <w:rPr>
          <w:rFonts w:ascii="Calibri" w:eastAsia="Times New Roman" w:hAnsi="Calibri" w:cs="Calibri"/>
          <w:sz w:val="32"/>
          <w:szCs w:val="32"/>
          <w:rtl/>
          <w:lang w:bidi="ar-EG"/>
        </w:rPr>
      </w:pP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ال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يوم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صدر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ت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الطبعة التاسعة لمفاتيح السماء ب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اللغة 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السريانية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بفضل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 الله تعالى، ووفاء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أخي وصديقي الأستاذ، الأديب باسم</w:t>
      </w:r>
      <w:r w:rsidRPr="00A01AF0">
        <w:rPr>
          <w:rFonts w:ascii="Calibri" w:hAnsi="Calibri" w:cs="Calibri"/>
          <w:sz w:val="32"/>
          <w:szCs w:val="32"/>
          <w:rtl/>
          <w:lang w:bidi="ar-LB"/>
        </w:rPr>
        <w:t xml:space="preserve"> روفائيل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والصديق الشماس الشاعر والمترجم </w:t>
      </w:r>
      <w:r w:rsidRPr="00A01AF0">
        <w:rPr>
          <w:rFonts w:ascii="Calibri" w:hAnsi="Calibri" w:cs="Calibri"/>
          <w:sz w:val="32"/>
          <w:szCs w:val="32"/>
          <w:rtl/>
          <w:lang w:bidi="ar-LB"/>
        </w:rPr>
        <w:t>فائق بلو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.</w:t>
      </w:r>
    </w:p>
    <w:p w14:paraId="35F187D9" w14:textId="6D601BC1" w:rsidR="00FB3C41" w:rsidRPr="00A01AF0" w:rsidRDefault="00FB3C41" w:rsidP="00A908EE">
      <w:pPr>
        <w:spacing w:after="0" w:line="360" w:lineRule="auto"/>
        <w:jc w:val="both"/>
        <w:rPr>
          <w:rFonts w:ascii="Calibri" w:eastAsia="Times New Roman" w:hAnsi="Calibri" w:cs="Calibri"/>
          <w:sz w:val="32"/>
          <w:szCs w:val="32"/>
          <w:rtl/>
          <w:lang w:bidi="ar-EG"/>
        </w:rPr>
      </w:pP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</w:t>
      </w:r>
    </w:p>
    <w:p w14:paraId="0DF54FF9" w14:textId="781DAE4F" w:rsidR="00FB3C41" w:rsidRDefault="00FB3C41" w:rsidP="00B4133C">
      <w:pPr>
        <w:spacing w:after="0" w:line="360" w:lineRule="auto"/>
        <w:jc w:val="both"/>
        <w:rPr>
          <w:rFonts w:ascii="Calibri" w:eastAsia="Times New Roman" w:hAnsi="Calibri" w:cs="Calibri"/>
          <w:sz w:val="32"/>
          <w:szCs w:val="32"/>
          <w:rtl/>
          <w:lang w:bidi="ar-EG"/>
        </w:rPr>
      </w:pP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دمعة الفرح تفر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ّ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من عيني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ورسالة السيد المسيح تصدر بالسريانية عند أحب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ّ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تي ومهجة قلبي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 في العراق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...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و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بمعونة 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الأصدقاء والأحبة في هذه الكوكبة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 التي تمجّد الله على الدوام بصلواتها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السماوية العلوية 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للربّ 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ال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إل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ه... أخي وصديقي نايف خوري 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>-كتب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>المقدمة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>ل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مفاتي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>ح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السماء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صديقنا الشاعر 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>الدكتور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فهد أبو خضرة كتب 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لي قصيد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ة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... 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كلمة الصديق الشاعر والأديب ناجي نعما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>ن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– 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الجواهر المنثورة... 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مدير 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>د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ار نعمان للثقافة</w:t>
      </w:r>
      <w:r w:rsidR="004E2B32">
        <w:rPr>
          <w:rFonts w:ascii="Calibri" w:eastAsia="Times New Roman" w:hAnsi="Calibri" w:cs="Calibri" w:hint="cs"/>
          <w:sz w:val="32"/>
          <w:szCs w:val="32"/>
          <w:rtl/>
          <w:lang w:bidi="ar-EG"/>
        </w:rPr>
        <w:t>،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التي منحت مفاتيح السماء جائزة </w:t>
      </w:r>
      <w:r w:rsidRPr="00A01AF0">
        <w:rPr>
          <w:rFonts w:ascii="Calibri" w:eastAsia="Times New Roman" w:hAnsi="Calibri" w:cs="Calibri" w:hint="cs"/>
          <w:sz w:val="32"/>
          <w:szCs w:val="32"/>
          <w:rtl/>
          <w:lang w:bidi="ar-EG"/>
        </w:rPr>
        <w:t>الفضائل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الإنسانية</w:t>
      </w:r>
      <w:r w:rsidR="006A5FCB">
        <w:rPr>
          <w:rFonts w:ascii="Calibri" w:eastAsia="Times New Roman" w:hAnsi="Calibri" w:cs="Calibri" w:hint="cs"/>
          <w:sz w:val="32"/>
          <w:szCs w:val="32"/>
          <w:rtl/>
          <w:lang w:bidi="ar-EG"/>
        </w:rPr>
        <w:t>..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>.</w:t>
      </w:r>
      <w:r w:rsidR="006A5FCB">
        <w:rPr>
          <w:rFonts w:ascii="Calibri" w:eastAsia="Times New Roman" w:hAnsi="Calibri" w:cs="Calibri" w:hint="cs"/>
          <w:sz w:val="32"/>
          <w:szCs w:val="32"/>
          <w:rtl/>
          <w:lang w:bidi="ar-EG"/>
        </w:rPr>
        <w:t xml:space="preserve"> لوحة الغلاف بريشة: هيام يوسف مصطفى.</w:t>
      </w:r>
      <w:r w:rsidRPr="00A01AF0">
        <w:rPr>
          <w:rFonts w:ascii="Calibri" w:eastAsia="Times New Roman" w:hAnsi="Calibri" w:cs="Calibri"/>
          <w:sz w:val="32"/>
          <w:szCs w:val="32"/>
          <w:rtl/>
          <w:lang w:bidi="ar-EG"/>
        </w:rPr>
        <w:t xml:space="preserve"> </w:t>
      </w:r>
      <w:bookmarkStart w:id="0" w:name="_GoBack"/>
      <w:bookmarkEnd w:id="0"/>
    </w:p>
    <w:p w14:paraId="1B15B6AC" w14:textId="77777777" w:rsidR="0099130F" w:rsidRPr="00A01AF0" w:rsidRDefault="0099130F" w:rsidP="00B4133C">
      <w:pPr>
        <w:spacing w:after="0" w:line="360" w:lineRule="auto"/>
        <w:jc w:val="both"/>
        <w:rPr>
          <w:rFonts w:ascii="Calibri" w:eastAsia="Times New Roman" w:hAnsi="Calibri" w:cs="Calibri"/>
          <w:sz w:val="32"/>
          <w:szCs w:val="32"/>
          <w:rtl/>
          <w:lang w:bidi="ar-EG"/>
        </w:rPr>
      </w:pPr>
    </w:p>
    <w:p w14:paraId="1709C985" w14:textId="5482B7F2" w:rsidR="00FB3C41" w:rsidRPr="00A908EE" w:rsidRDefault="00295AFC" w:rsidP="00A908EE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32"/>
          <w:szCs w:val="32"/>
          <w:rtl/>
        </w:rPr>
      </w:pPr>
      <w:r w:rsidRPr="00A908EE">
        <w:rPr>
          <w:rFonts w:ascii="Calibri" w:eastAsia="Times New Roman" w:hAnsi="Calibri" w:cs="Calibri"/>
          <w:b/>
          <w:bCs/>
          <w:sz w:val="32"/>
          <w:szCs w:val="32"/>
          <w:rtl/>
          <w:lang w:bidi="ar-EG"/>
        </w:rPr>
        <w:t xml:space="preserve">شذرة من "مفاتيح السماء" - </w:t>
      </w:r>
    </w:p>
    <w:p w14:paraId="6D84A06C" w14:textId="35D7AF62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t>وَمَلايِينُ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المُؤمِنِينَ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تَقرَعُ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proofErr w:type="gramStart"/>
      <w:r w:rsidRPr="00A908EE">
        <w:rPr>
          <w:rFonts w:ascii="Calibri" w:hAnsi="Calibri" w:cs="Calibri"/>
          <w:sz w:val="32"/>
          <w:szCs w:val="32"/>
          <w:rtl/>
          <w:lang w:bidi="ar-EG"/>
        </w:rPr>
        <w:t>الأجرَاسَ</w:t>
      </w:r>
      <w:r w:rsidRPr="00A908EE">
        <w:rPr>
          <w:rFonts w:ascii="Calibri" w:hAnsi="Calibri" w:cs="Calibri"/>
          <w:sz w:val="32"/>
          <w:szCs w:val="32"/>
          <w:rtl/>
        </w:rPr>
        <w:t>..</w:t>
      </w:r>
      <w:proofErr w:type="gramEnd"/>
      <w:r w:rsidRPr="00A908EE">
        <w:rPr>
          <w:rFonts w:ascii="Calibri" w:hAnsi="Calibri" w:cs="Calibri"/>
          <w:sz w:val="32"/>
          <w:szCs w:val="32"/>
          <w:rtl/>
        </w:rPr>
        <w:t xml:space="preserve">  </w:t>
      </w:r>
    </w:p>
    <w:p w14:paraId="140B366A" w14:textId="77777777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t>وَالكَنَائِسُ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تُوَزِّعُ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مَفَاتِيحَ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الصَّلاةِ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</w:p>
    <w:p w14:paraId="0D3338A2" w14:textId="22C14304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t>وَتَع</w:t>
      </w:r>
      <w:r w:rsidR="00295AFC" w:rsidRPr="00A908EE">
        <w:rPr>
          <w:rFonts w:ascii="Calibri" w:hAnsi="Calibri" w:cs="Calibri"/>
          <w:sz w:val="32"/>
          <w:szCs w:val="32"/>
          <w:rtl/>
          <w:lang w:bidi="ar-EG"/>
        </w:rPr>
        <w:t>لُ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و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التَّراتِيلُ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وَالتَّرانِيمُ،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</w:p>
    <w:p w14:paraId="01105434" w14:textId="77777777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lastRenderedPageBreak/>
        <w:t>وأَصواتُ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الْحَناجِرِ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تُعانِقُ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السَّمَاءَ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</w:p>
    <w:p w14:paraId="6A7B0EF4" w14:textId="77777777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t>الْمَسِيحُ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قَامَ</w:t>
      </w:r>
      <w:r w:rsidRPr="00A908EE">
        <w:rPr>
          <w:rFonts w:ascii="Calibri" w:hAnsi="Calibri" w:cs="Calibri"/>
          <w:sz w:val="32"/>
          <w:szCs w:val="32"/>
        </w:rPr>
        <w:t xml:space="preserve"> /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حَقًّا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قَامَ</w:t>
      </w:r>
    </w:p>
    <w:p w14:paraId="0DF98C19" w14:textId="77777777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t>كَرَفَّةِ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الضَّوْءِ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وَبُزُوغِ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الْفَجْرِ</w:t>
      </w:r>
    </w:p>
    <w:p w14:paraId="398057C6" w14:textId="6B34C4E5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t>وَأنَا</w:t>
      </w:r>
      <w:r w:rsidRPr="00A908EE">
        <w:rPr>
          <w:rFonts w:ascii="Calibri" w:hAnsi="Calibri" w:cs="Calibri"/>
          <w:sz w:val="32"/>
          <w:szCs w:val="32"/>
          <w:rtl/>
          <w:lang w:bidi="ar-SA"/>
        </w:rPr>
        <w:t xml:space="preserve"> المَوجُودُ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حَتّى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فِي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الْغِيابِ</w:t>
      </w:r>
    </w:p>
    <w:p w14:paraId="0BB425B8" w14:textId="7E9FF834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t>أترُكُ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proofErr w:type="gramStart"/>
      <w:r w:rsidRPr="00A908EE">
        <w:rPr>
          <w:rFonts w:ascii="Calibri" w:hAnsi="Calibri" w:cs="Calibri"/>
          <w:sz w:val="32"/>
          <w:szCs w:val="32"/>
          <w:rtl/>
          <w:lang w:bidi="ar-EG"/>
        </w:rPr>
        <w:t>لِلعَالَمِ</w:t>
      </w:r>
      <w:r w:rsidRPr="00A908EE">
        <w:rPr>
          <w:rFonts w:ascii="Calibri" w:hAnsi="Calibri" w:cs="Calibri"/>
          <w:sz w:val="32"/>
          <w:szCs w:val="32"/>
          <w:rtl/>
        </w:rPr>
        <w:t>..</w:t>
      </w:r>
      <w:proofErr w:type="gramEnd"/>
    </w:p>
    <w:p w14:paraId="1917AEB5" w14:textId="02695270" w:rsidR="00FB3C41" w:rsidRPr="00A908EE" w:rsidRDefault="00FB3C41" w:rsidP="00A908EE">
      <w:pPr>
        <w:spacing w:after="0" w:line="360" w:lineRule="auto"/>
        <w:jc w:val="both"/>
        <w:rPr>
          <w:rFonts w:ascii="Calibri" w:hAnsi="Calibri" w:cs="Calibri"/>
          <w:sz w:val="32"/>
          <w:szCs w:val="32"/>
          <w:rtl/>
        </w:rPr>
      </w:pPr>
      <w:r w:rsidRPr="00A908EE">
        <w:rPr>
          <w:rFonts w:ascii="Calibri" w:hAnsi="Calibri" w:cs="Calibri"/>
          <w:sz w:val="32"/>
          <w:szCs w:val="32"/>
          <w:rtl/>
          <w:lang w:bidi="ar-EG"/>
        </w:rPr>
        <w:t>أترُكُ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بَينَ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يَديْكَ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رِسَالَةَ</w:t>
      </w:r>
      <w:r w:rsidRPr="00A908EE">
        <w:rPr>
          <w:rFonts w:ascii="Calibri" w:hAnsi="Calibri" w:cs="Calibri"/>
          <w:sz w:val="32"/>
          <w:szCs w:val="32"/>
          <w:rtl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الإنسانِ</w:t>
      </w:r>
      <w:r w:rsidRPr="00A908EE">
        <w:rPr>
          <w:rFonts w:ascii="Calibri" w:hAnsi="Calibri" w:cs="Calibri"/>
          <w:sz w:val="32"/>
          <w:szCs w:val="32"/>
        </w:rPr>
        <w:t xml:space="preserve"> </w:t>
      </w:r>
      <w:r w:rsidRPr="00A908EE">
        <w:rPr>
          <w:rFonts w:ascii="Calibri" w:hAnsi="Calibri" w:cs="Calibri"/>
          <w:sz w:val="32"/>
          <w:szCs w:val="32"/>
          <w:rtl/>
        </w:rPr>
        <w:t>"</w:t>
      </w:r>
      <w:r w:rsidRPr="00A908EE">
        <w:rPr>
          <w:rFonts w:ascii="Calibri" w:hAnsi="Calibri" w:cs="Calibri"/>
          <w:sz w:val="32"/>
          <w:szCs w:val="32"/>
          <w:rtl/>
          <w:lang w:bidi="ar-EG"/>
        </w:rPr>
        <w:t>المَحَبَّة</w:t>
      </w:r>
      <w:r w:rsidRPr="00A908EE">
        <w:rPr>
          <w:rFonts w:ascii="Calibri" w:hAnsi="Calibri" w:cs="Calibri"/>
          <w:sz w:val="32"/>
          <w:szCs w:val="32"/>
          <w:rtl/>
        </w:rPr>
        <w:t>"</w:t>
      </w:r>
    </w:p>
    <w:p w14:paraId="3C960555" w14:textId="77777777" w:rsidR="00146C7D" w:rsidRDefault="00146C7D"/>
    <w:sectPr w:rsidR="00146C7D" w:rsidSect="008534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41"/>
    <w:rsid w:val="00146C7D"/>
    <w:rsid w:val="00295AFC"/>
    <w:rsid w:val="00334048"/>
    <w:rsid w:val="00433064"/>
    <w:rsid w:val="004E2B32"/>
    <w:rsid w:val="005C391B"/>
    <w:rsid w:val="006A5FCB"/>
    <w:rsid w:val="008534C4"/>
    <w:rsid w:val="00933E6B"/>
    <w:rsid w:val="0099130F"/>
    <w:rsid w:val="00A01AF0"/>
    <w:rsid w:val="00A908EE"/>
    <w:rsid w:val="00B4133C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D8E2"/>
  <w15:chartTrackingRefBased/>
  <w15:docId w15:val="{D8AADF11-EEEF-4171-B960-D987A41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2023-08-28T09:49:00Z</dcterms:created>
  <dcterms:modified xsi:type="dcterms:W3CDTF">2024-07-14T06:02:00Z</dcterms:modified>
</cp:coreProperties>
</file>